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F88" w:rsidRPr="0079749B" w:rsidRDefault="005F3F88" w:rsidP="005F3F88">
      <w:pPr>
        <w:adjustRightInd w:val="0"/>
        <w:snapToGrid w:val="0"/>
        <w:spacing w:line="590" w:lineRule="exact"/>
        <w:rPr>
          <w:rFonts w:eastAsia="黑体"/>
          <w:szCs w:val="32"/>
        </w:rPr>
      </w:pPr>
      <w:r w:rsidRPr="0079749B">
        <w:rPr>
          <w:rFonts w:eastAsia="黑体"/>
          <w:szCs w:val="32"/>
        </w:rPr>
        <w:t>附件</w:t>
      </w:r>
      <w:r w:rsidR="0079749B" w:rsidRPr="0079749B">
        <w:rPr>
          <w:rFonts w:eastAsia="黑体"/>
          <w:szCs w:val="32"/>
        </w:rPr>
        <w:t>3</w:t>
      </w:r>
    </w:p>
    <w:p w:rsidR="005F3F88" w:rsidRPr="0079749B" w:rsidRDefault="005F3F88" w:rsidP="005F3F88">
      <w:pPr>
        <w:adjustRightInd w:val="0"/>
        <w:snapToGrid w:val="0"/>
        <w:spacing w:line="590" w:lineRule="exact"/>
        <w:rPr>
          <w:rFonts w:eastAsia="黑体"/>
          <w:szCs w:val="32"/>
        </w:rPr>
      </w:pPr>
    </w:p>
    <w:p w:rsidR="005F3F88" w:rsidRPr="0079749B" w:rsidRDefault="005F3F88" w:rsidP="005F3F88">
      <w:pPr>
        <w:adjustRightInd w:val="0"/>
        <w:snapToGrid w:val="0"/>
        <w:spacing w:line="590" w:lineRule="exact"/>
        <w:jc w:val="center"/>
        <w:rPr>
          <w:rFonts w:eastAsia="方正小标宋简体"/>
          <w:sz w:val="44"/>
          <w:szCs w:val="44"/>
        </w:rPr>
      </w:pPr>
      <w:r w:rsidRPr="0079749B">
        <w:rPr>
          <w:rFonts w:eastAsia="方正小标宋简体"/>
          <w:sz w:val="44"/>
          <w:szCs w:val="44"/>
        </w:rPr>
        <w:t>双季稻轮作试点协议</w:t>
      </w:r>
    </w:p>
    <w:p w:rsidR="005F3F88" w:rsidRPr="0079749B" w:rsidRDefault="005F3F88" w:rsidP="005F3F88">
      <w:pPr>
        <w:adjustRightInd w:val="0"/>
        <w:snapToGrid w:val="0"/>
        <w:spacing w:line="590" w:lineRule="exact"/>
        <w:jc w:val="center"/>
        <w:rPr>
          <w:rFonts w:eastAsia="楷体_GB2312"/>
          <w:szCs w:val="32"/>
        </w:rPr>
      </w:pPr>
      <w:r w:rsidRPr="0079749B">
        <w:rPr>
          <w:rFonts w:eastAsia="楷体_GB2312"/>
          <w:szCs w:val="32"/>
        </w:rPr>
        <w:t>（参考样本）</w:t>
      </w:r>
    </w:p>
    <w:p w:rsidR="005F3F88" w:rsidRPr="0079749B" w:rsidRDefault="005F3F88" w:rsidP="005F3F88">
      <w:pPr>
        <w:adjustRightInd w:val="0"/>
        <w:snapToGrid w:val="0"/>
        <w:spacing w:line="590" w:lineRule="exact"/>
        <w:rPr>
          <w:szCs w:val="32"/>
        </w:rPr>
      </w:pPr>
    </w:p>
    <w:p w:rsidR="005F3F88" w:rsidRPr="0079749B" w:rsidRDefault="005F3F88" w:rsidP="005F3F88">
      <w:pPr>
        <w:adjustRightInd w:val="0"/>
        <w:snapToGrid w:val="0"/>
        <w:spacing w:line="590" w:lineRule="exact"/>
        <w:rPr>
          <w:rFonts w:eastAsia="仿宋_GB2312"/>
          <w:szCs w:val="32"/>
        </w:rPr>
      </w:pPr>
      <w:r w:rsidRPr="0079749B">
        <w:rPr>
          <w:rFonts w:eastAsia="仿宋_GB2312"/>
          <w:szCs w:val="32"/>
        </w:rPr>
        <w:t>甲方：</w:t>
      </w:r>
      <w:r w:rsidRPr="0079749B">
        <w:rPr>
          <w:rFonts w:eastAsia="仿宋_GB2312"/>
          <w:szCs w:val="32"/>
        </w:rPr>
        <w:t>XX</w:t>
      </w:r>
      <w:r w:rsidRPr="0079749B">
        <w:rPr>
          <w:rFonts w:eastAsia="仿宋_GB2312"/>
          <w:szCs w:val="32"/>
        </w:rPr>
        <w:t>镇</w:t>
      </w:r>
      <w:r w:rsidR="0079749B">
        <w:rPr>
          <w:rFonts w:eastAsia="仿宋_GB2312" w:hint="eastAsia"/>
          <w:szCs w:val="32"/>
        </w:rPr>
        <w:t>（</w:t>
      </w:r>
      <w:r w:rsidR="0079749B">
        <w:rPr>
          <w:rFonts w:eastAsia="仿宋_GB2312"/>
          <w:szCs w:val="32"/>
        </w:rPr>
        <w:t>街道</w:t>
      </w:r>
      <w:r w:rsidR="0079749B">
        <w:rPr>
          <w:rFonts w:eastAsia="仿宋_GB2312" w:hint="eastAsia"/>
          <w:szCs w:val="32"/>
        </w:rPr>
        <w:t>）农</w:t>
      </w:r>
      <w:r w:rsidRPr="0079749B">
        <w:rPr>
          <w:rFonts w:eastAsia="仿宋_GB2312"/>
          <w:szCs w:val="32"/>
        </w:rPr>
        <w:t>林水</w:t>
      </w:r>
      <w:proofErr w:type="gramStart"/>
      <w:r w:rsidRPr="0079749B">
        <w:rPr>
          <w:rFonts w:eastAsia="仿宋_GB2312"/>
          <w:szCs w:val="32"/>
        </w:rPr>
        <w:t>务</w:t>
      </w:r>
      <w:proofErr w:type="gramEnd"/>
      <w:r w:rsidRPr="0079749B">
        <w:rPr>
          <w:rFonts w:eastAsia="仿宋_GB2312"/>
          <w:szCs w:val="32"/>
        </w:rPr>
        <w:t>局</w:t>
      </w:r>
    </w:p>
    <w:p w:rsidR="005F3F88" w:rsidRPr="0079749B" w:rsidRDefault="005F3F88" w:rsidP="005F3F88">
      <w:pPr>
        <w:adjustRightInd w:val="0"/>
        <w:snapToGrid w:val="0"/>
        <w:spacing w:line="590" w:lineRule="exact"/>
        <w:rPr>
          <w:rFonts w:eastAsia="仿宋_GB2312"/>
          <w:szCs w:val="32"/>
        </w:rPr>
      </w:pPr>
      <w:r w:rsidRPr="0079749B">
        <w:rPr>
          <w:rFonts w:eastAsia="仿宋_GB2312"/>
          <w:szCs w:val="32"/>
        </w:rPr>
        <w:t>乙方：</w:t>
      </w:r>
    </w:p>
    <w:p w:rsidR="005F3F88" w:rsidRPr="0079749B" w:rsidRDefault="005F3F88" w:rsidP="005F3F88">
      <w:pPr>
        <w:adjustRightInd w:val="0"/>
        <w:snapToGrid w:val="0"/>
        <w:spacing w:line="590" w:lineRule="exact"/>
        <w:rPr>
          <w:rFonts w:eastAsia="仿宋_GB2312"/>
          <w:szCs w:val="32"/>
        </w:rPr>
      </w:pPr>
    </w:p>
    <w:p w:rsidR="005F3F88" w:rsidRPr="0079749B" w:rsidRDefault="005F3F88" w:rsidP="005F3F88">
      <w:pPr>
        <w:adjustRightInd w:val="0"/>
        <w:snapToGrid w:val="0"/>
        <w:spacing w:line="590" w:lineRule="exact"/>
        <w:ind w:firstLineChars="200" w:firstLine="640"/>
        <w:rPr>
          <w:rFonts w:eastAsia="仿宋_GB2312"/>
          <w:szCs w:val="32"/>
        </w:rPr>
      </w:pPr>
      <w:r w:rsidRPr="0079749B">
        <w:rPr>
          <w:rFonts w:eastAsia="仿宋_GB2312"/>
          <w:szCs w:val="32"/>
        </w:rPr>
        <w:t>为切实实施好双季稻轮作试点工作，按中央和省的相关要求，结合本镇（街）实际，经甲乙双方商议，协议如下：</w:t>
      </w:r>
    </w:p>
    <w:p w:rsidR="005F3F88" w:rsidRPr="0079749B" w:rsidRDefault="005F3F88" w:rsidP="005F3F88">
      <w:pPr>
        <w:adjustRightInd w:val="0"/>
        <w:snapToGrid w:val="0"/>
        <w:spacing w:line="590" w:lineRule="exact"/>
        <w:ind w:firstLineChars="200" w:firstLine="640"/>
        <w:rPr>
          <w:rFonts w:eastAsia="仿宋_GB2312"/>
          <w:szCs w:val="32"/>
        </w:rPr>
      </w:pPr>
      <w:r w:rsidRPr="0079749B">
        <w:rPr>
          <w:rFonts w:eastAsia="仿宋_GB2312"/>
          <w:szCs w:val="32"/>
        </w:rPr>
        <w:t>一、轮作面积与地块。乙方自愿参加双季稻轮作试点工作，将位于</w:t>
      </w:r>
      <w:r w:rsidRPr="0079749B">
        <w:rPr>
          <w:rFonts w:eastAsia="仿宋_GB2312"/>
          <w:szCs w:val="32"/>
          <w:u w:val="single"/>
        </w:rPr>
        <w:t xml:space="preserve">                     </w:t>
      </w:r>
      <w:r w:rsidRPr="0079749B">
        <w:rPr>
          <w:rFonts w:eastAsia="仿宋_GB2312"/>
          <w:szCs w:val="32"/>
        </w:rPr>
        <w:t>的</w:t>
      </w:r>
      <w:r w:rsidRPr="0079749B">
        <w:rPr>
          <w:rFonts w:eastAsia="仿宋_GB2312"/>
          <w:szCs w:val="32"/>
          <w:u w:val="single"/>
        </w:rPr>
        <w:t xml:space="preserve">   </w:t>
      </w:r>
      <w:r w:rsidRPr="0079749B">
        <w:rPr>
          <w:rFonts w:eastAsia="仿宋_GB2312"/>
          <w:szCs w:val="32"/>
        </w:rPr>
        <w:t>亩的耕地进行双季稻加一季冬种（冬种作物为</w:t>
      </w:r>
      <w:r w:rsidRPr="0079749B">
        <w:rPr>
          <w:rFonts w:eastAsia="仿宋_GB2312"/>
          <w:szCs w:val="32"/>
          <w:u w:val="single"/>
        </w:rPr>
        <w:t xml:space="preserve">         </w:t>
      </w:r>
      <w:r w:rsidRPr="0079749B">
        <w:rPr>
          <w:rFonts w:eastAsia="仿宋_GB2312"/>
          <w:szCs w:val="32"/>
        </w:rPr>
        <w:t>）轮作。</w:t>
      </w:r>
    </w:p>
    <w:p w:rsidR="005F3F88" w:rsidRPr="0079749B" w:rsidRDefault="005F3F88" w:rsidP="005F3F88">
      <w:pPr>
        <w:numPr>
          <w:ilvl w:val="0"/>
          <w:numId w:val="1"/>
        </w:numPr>
        <w:adjustRightInd w:val="0"/>
        <w:snapToGrid w:val="0"/>
        <w:spacing w:line="590" w:lineRule="exact"/>
        <w:ind w:firstLineChars="200" w:firstLine="640"/>
        <w:rPr>
          <w:rFonts w:eastAsia="仿宋_GB2312"/>
          <w:szCs w:val="32"/>
        </w:rPr>
      </w:pPr>
      <w:r w:rsidRPr="0079749B">
        <w:rPr>
          <w:rFonts w:eastAsia="仿宋_GB2312"/>
          <w:szCs w:val="32"/>
        </w:rPr>
        <w:t>轮作时间与期限。轮作时间为</w:t>
      </w:r>
      <w:r w:rsidRPr="0079749B">
        <w:rPr>
          <w:rFonts w:eastAsia="仿宋_GB2312"/>
          <w:szCs w:val="32"/>
          <w:u w:val="single"/>
        </w:rPr>
        <w:t xml:space="preserve">   </w:t>
      </w:r>
      <w:r w:rsidRPr="0079749B">
        <w:rPr>
          <w:rFonts w:eastAsia="仿宋_GB2312"/>
          <w:szCs w:val="32"/>
        </w:rPr>
        <w:t>年</w:t>
      </w:r>
      <w:r w:rsidRPr="0079749B">
        <w:rPr>
          <w:rFonts w:eastAsia="仿宋_GB2312"/>
          <w:szCs w:val="32"/>
          <w:u w:val="single"/>
        </w:rPr>
        <w:t xml:space="preserve">    </w:t>
      </w:r>
      <w:r w:rsidRPr="0079749B">
        <w:rPr>
          <w:rFonts w:eastAsia="仿宋_GB2312"/>
          <w:szCs w:val="32"/>
        </w:rPr>
        <w:t>月</w:t>
      </w:r>
      <w:r w:rsidRPr="0079749B">
        <w:rPr>
          <w:rFonts w:eastAsia="仿宋_GB2312"/>
          <w:szCs w:val="32"/>
          <w:u w:val="single"/>
        </w:rPr>
        <w:t xml:space="preserve">   </w:t>
      </w:r>
      <w:r w:rsidRPr="0079749B">
        <w:rPr>
          <w:rFonts w:eastAsia="仿宋_GB2312"/>
          <w:szCs w:val="32"/>
        </w:rPr>
        <w:t>日至</w:t>
      </w:r>
      <w:r w:rsidRPr="0079749B">
        <w:rPr>
          <w:rFonts w:eastAsia="仿宋_GB2312"/>
          <w:szCs w:val="32"/>
          <w:u w:val="single"/>
        </w:rPr>
        <w:t xml:space="preserve">   </w:t>
      </w:r>
      <w:r w:rsidRPr="0079749B">
        <w:rPr>
          <w:rFonts w:eastAsia="仿宋_GB2312"/>
          <w:szCs w:val="32"/>
        </w:rPr>
        <w:t>年</w:t>
      </w:r>
      <w:r w:rsidRPr="0079749B">
        <w:rPr>
          <w:rFonts w:eastAsia="仿宋_GB2312"/>
          <w:szCs w:val="32"/>
          <w:u w:val="single"/>
        </w:rPr>
        <w:t xml:space="preserve">   </w:t>
      </w:r>
      <w:r w:rsidRPr="0079749B">
        <w:rPr>
          <w:rFonts w:eastAsia="仿宋_GB2312"/>
          <w:szCs w:val="32"/>
        </w:rPr>
        <w:t>月</w:t>
      </w:r>
      <w:r w:rsidRPr="0079749B">
        <w:rPr>
          <w:rFonts w:eastAsia="仿宋_GB2312"/>
          <w:szCs w:val="32"/>
          <w:u w:val="single"/>
        </w:rPr>
        <w:t xml:space="preserve">   </w:t>
      </w:r>
      <w:r w:rsidRPr="0079749B">
        <w:rPr>
          <w:rFonts w:eastAsia="仿宋_GB2312"/>
          <w:szCs w:val="32"/>
        </w:rPr>
        <w:t>日，地块不变，连续轮作</w:t>
      </w:r>
      <w:r w:rsidRPr="0079749B">
        <w:rPr>
          <w:rFonts w:eastAsia="仿宋_GB2312"/>
          <w:szCs w:val="32"/>
          <w:u w:val="single"/>
        </w:rPr>
        <w:t xml:space="preserve">   </w:t>
      </w:r>
      <w:r w:rsidRPr="0079749B">
        <w:rPr>
          <w:rFonts w:eastAsia="仿宋_GB2312"/>
          <w:szCs w:val="32"/>
        </w:rPr>
        <w:t>年。</w:t>
      </w:r>
    </w:p>
    <w:p w:rsidR="005F3F88" w:rsidRPr="0079749B" w:rsidRDefault="005F3F88" w:rsidP="005F3F88">
      <w:pPr>
        <w:numPr>
          <w:ilvl w:val="0"/>
          <w:numId w:val="1"/>
        </w:numPr>
        <w:adjustRightInd w:val="0"/>
        <w:snapToGrid w:val="0"/>
        <w:spacing w:line="590" w:lineRule="exact"/>
        <w:ind w:firstLineChars="200" w:firstLine="640"/>
        <w:rPr>
          <w:rFonts w:eastAsia="仿宋_GB2312"/>
          <w:szCs w:val="32"/>
        </w:rPr>
      </w:pPr>
      <w:r w:rsidRPr="0079749B">
        <w:rPr>
          <w:rFonts w:eastAsia="仿宋_GB2312"/>
          <w:szCs w:val="32"/>
        </w:rPr>
        <w:t>轮作技术要求。乙方必须按甲方技术要求组织实施，接受服从甲方的监管、技术指导，接受甲方与上级部门的验收检查。轮作地块种植双季稻加一季冬种，可以是稻</w:t>
      </w:r>
      <w:proofErr w:type="gramStart"/>
      <w:r w:rsidRPr="0079749B">
        <w:rPr>
          <w:rFonts w:eastAsia="仿宋_GB2312"/>
          <w:szCs w:val="32"/>
        </w:rPr>
        <w:t>稻</w:t>
      </w:r>
      <w:proofErr w:type="gramEnd"/>
      <w:r w:rsidRPr="0079749B">
        <w:rPr>
          <w:rFonts w:eastAsia="仿宋_GB2312"/>
          <w:szCs w:val="32"/>
        </w:rPr>
        <w:t>薯、稻稻菜、稻</w:t>
      </w:r>
      <w:proofErr w:type="gramStart"/>
      <w:r w:rsidRPr="0079749B">
        <w:rPr>
          <w:rFonts w:eastAsia="仿宋_GB2312"/>
          <w:szCs w:val="32"/>
        </w:rPr>
        <w:t>稻</w:t>
      </w:r>
      <w:proofErr w:type="gramEnd"/>
      <w:r w:rsidRPr="0079749B">
        <w:rPr>
          <w:rFonts w:eastAsia="仿宋_GB2312"/>
          <w:szCs w:val="32"/>
        </w:rPr>
        <w:t>肥、稻</w:t>
      </w:r>
      <w:proofErr w:type="gramStart"/>
      <w:r w:rsidRPr="0079749B">
        <w:rPr>
          <w:rFonts w:eastAsia="仿宋_GB2312"/>
          <w:szCs w:val="32"/>
        </w:rPr>
        <w:t>稻</w:t>
      </w:r>
      <w:proofErr w:type="gramEnd"/>
      <w:r w:rsidRPr="0079749B">
        <w:rPr>
          <w:rFonts w:eastAsia="仿宋_GB2312"/>
          <w:szCs w:val="32"/>
        </w:rPr>
        <w:t>油等。</w:t>
      </w:r>
    </w:p>
    <w:p w:rsidR="005F3F88" w:rsidRPr="0079749B" w:rsidRDefault="005F3F88" w:rsidP="005F3F88">
      <w:pPr>
        <w:numPr>
          <w:ilvl w:val="0"/>
          <w:numId w:val="1"/>
        </w:numPr>
        <w:adjustRightInd w:val="0"/>
        <w:snapToGrid w:val="0"/>
        <w:spacing w:line="590" w:lineRule="exact"/>
        <w:ind w:firstLineChars="200" w:firstLine="640"/>
        <w:rPr>
          <w:rFonts w:eastAsia="仿宋_GB2312"/>
          <w:szCs w:val="32"/>
        </w:rPr>
      </w:pPr>
      <w:r w:rsidRPr="0079749B">
        <w:rPr>
          <w:rFonts w:eastAsia="仿宋_GB2312"/>
          <w:szCs w:val="32"/>
        </w:rPr>
        <w:t>补助内容和方式。乙方完成双季稻轮作任务后，甲方给予乙方一次性：</w:t>
      </w:r>
      <w:r w:rsidRPr="0079749B">
        <w:rPr>
          <w:rFonts w:eastAsia="仿宋_GB2312"/>
          <w:szCs w:val="32"/>
          <w:u w:val="single"/>
        </w:rPr>
        <w:t xml:space="preserve">            </w:t>
      </w:r>
      <w:r w:rsidRPr="0079749B">
        <w:rPr>
          <w:rFonts w:eastAsia="仿宋_GB2312"/>
          <w:szCs w:val="32"/>
        </w:rPr>
        <w:t>的补助。补助方式为：</w:t>
      </w:r>
      <w:r w:rsidRPr="0079749B">
        <w:rPr>
          <w:rFonts w:eastAsia="仿宋_GB2312"/>
          <w:szCs w:val="32"/>
          <w:u w:val="single"/>
        </w:rPr>
        <w:t xml:space="preserve">        </w:t>
      </w:r>
      <w:r w:rsidRPr="0079749B">
        <w:rPr>
          <w:rFonts w:eastAsia="仿宋_GB2312"/>
          <w:szCs w:val="32"/>
        </w:rPr>
        <w:t>。</w:t>
      </w:r>
    </w:p>
    <w:p w:rsidR="005F3F88" w:rsidRPr="0079749B" w:rsidRDefault="005F3F88" w:rsidP="005F3F88">
      <w:pPr>
        <w:numPr>
          <w:ilvl w:val="0"/>
          <w:numId w:val="1"/>
        </w:numPr>
        <w:adjustRightInd w:val="0"/>
        <w:snapToGrid w:val="0"/>
        <w:spacing w:line="590" w:lineRule="exact"/>
        <w:ind w:firstLineChars="200" w:firstLine="640"/>
        <w:rPr>
          <w:rFonts w:eastAsia="仿宋_GB2312"/>
          <w:szCs w:val="32"/>
        </w:rPr>
      </w:pPr>
      <w:r w:rsidRPr="0079749B">
        <w:rPr>
          <w:rFonts w:eastAsia="仿宋_GB2312"/>
          <w:szCs w:val="32"/>
        </w:rPr>
        <w:t>技术指导与检查验收。甲</w:t>
      </w:r>
      <w:bookmarkStart w:id="0" w:name="_GoBack"/>
      <w:bookmarkEnd w:id="0"/>
      <w:r w:rsidRPr="0079749B">
        <w:rPr>
          <w:rFonts w:eastAsia="仿宋_GB2312"/>
          <w:szCs w:val="32"/>
        </w:rPr>
        <w:t>方负责对乙方提供双季稻轮作技</w:t>
      </w:r>
      <w:r w:rsidRPr="0079749B">
        <w:rPr>
          <w:rFonts w:eastAsia="仿宋_GB2312"/>
          <w:szCs w:val="32"/>
        </w:rPr>
        <w:lastRenderedPageBreak/>
        <w:t>术指导服务，在轮作周期结束前组织检查验收。乙方不按甲方技术要求实施的，违反双季稻轮作规定要求的，视为违反本协议约定，不能享受相关补助。</w:t>
      </w:r>
    </w:p>
    <w:p w:rsidR="005F3F88" w:rsidRPr="0079749B" w:rsidRDefault="005F3F88" w:rsidP="005F3F88">
      <w:pPr>
        <w:numPr>
          <w:ilvl w:val="0"/>
          <w:numId w:val="1"/>
        </w:numPr>
        <w:adjustRightInd w:val="0"/>
        <w:snapToGrid w:val="0"/>
        <w:spacing w:line="590" w:lineRule="exact"/>
        <w:ind w:firstLineChars="200" w:firstLine="640"/>
        <w:rPr>
          <w:rFonts w:eastAsia="仿宋_GB2312"/>
          <w:szCs w:val="32"/>
        </w:rPr>
      </w:pPr>
      <w:r w:rsidRPr="0079749B">
        <w:rPr>
          <w:rFonts w:eastAsia="仿宋_GB2312"/>
          <w:szCs w:val="32"/>
        </w:rPr>
        <w:t>本协议自甲乙双方签字或盖章之日起生效。轮作期间因国家政策发生重大变化或调整导致不能执行本协议的，本协议自然终止或解除。</w:t>
      </w:r>
    </w:p>
    <w:p w:rsidR="005F3F88" w:rsidRPr="0079749B" w:rsidRDefault="005F3F88" w:rsidP="005F3F88">
      <w:pPr>
        <w:numPr>
          <w:ilvl w:val="0"/>
          <w:numId w:val="1"/>
        </w:numPr>
        <w:adjustRightInd w:val="0"/>
        <w:snapToGrid w:val="0"/>
        <w:spacing w:line="590" w:lineRule="exact"/>
        <w:ind w:firstLineChars="200" w:firstLine="640"/>
        <w:rPr>
          <w:rFonts w:eastAsia="仿宋_GB2312"/>
          <w:szCs w:val="32"/>
        </w:rPr>
      </w:pPr>
      <w:r w:rsidRPr="0079749B">
        <w:rPr>
          <w:rFonts w:eastAsia="仿宋_GB2312"/>
          <w:szCs w:val="32"/>
        </w:rPr>
        <w:t>本协议一式</w:t>
      </w:r>
      <w:r w:rsidRPr="0079749B">
        <w:rPr>
          <w:rFonts w:eastAsia="仿宋_GB2312"/>
          <w:szCs w:val="32"/>
          <w:u w:val="single"/>
        </w:rPr>
        <w:t xml:space="preserve">   </w:t>
      </w:r>
      <w:r w:rsidRPr="0079749B">
        <w:rPr>
          <w:rFonts w:eastAsia="仿宋_GB2312"/>
          <w:szCs w:val="32"/>
        </w:rPr>
        <w:t>份，甲方、乙方各执</w:t>
      </w:r>
      <w:r w:rsidRPr="0079749B">
        <w:rPr>
          <w:rFonts w:eastAsia="仿宋_GB2312"/>
          <w:szCs w:val="32"/>
          <w:u w:val="single"/>
        </w:rPr>
        <w:t xml:space="preserve">   </w:t>
      </w:r>
      <w:r w:rsidRPr="0079749B">
        <w:rPr>
          <w:rFonts w:eastAsia="仿宋_GB2312"/>
          <w:szCs w:val="32"/>
        </w:rPr>
        <w:t>份，协议文本在镇</w:t>
      </w:r>
      <w:proofErr w:type="gramStart"/>
      <w:r w:rsidRPr="0079749B">
        <w:rPr>
          <w:rFonts w:eastAsia="仿宋_GB2312"/>
          <w:szCs w:val="32"/>
        </w:rPr>
        <w:t>街农业</w:t>
      </w:r>
      <w:proofErr w:type="gramEnd"/>
      <w:r w:rsidRPr="0079749B">
        <w:rPr>
          <w:rFonts w:eastAsia="仿宋_GB2312"/>
          <w:szCs w:val="32"/>
        </w:rPr>
        <w:t>农村部门存档备查。</w:t>
      </w:r>
    </w:p>
    <w:p w:rsidR="005F3F88" w:rsidRPr="0079749B" w:rsidRDefault="005F3F88" w:rsidP="005F3F88">
      <w:pPr>
        <w:numPr>
          <w:ilvl w:val="0"/>
          <w:numId w:val="1"/>
        </w:numPr>
        <w:adjustRightInd w:val="0"/>
        <w:snapToGrid w:val="0"/>
        <w:spacing w:line="590" w:lineRule="exact"/>
        <w:ind w:firstLineChars="200" w:firstLine="640"/>
        <w:rPr>
          <w:rFonts w:eastAsia="仿宋_GB2312"/>
          <w:szCs w:val="32"/>
        </w:rPr>
      </w:pPr>
      <w:r w:rsidRPr="0079749B">
        <w:rPr>
          <w:rFonts w:eastAsia="仿宋_GB2312"/>
          <w:szCs w:val="32"/>
        </w:rPr>
        <w:t>未尽事宜，甲乙双方协商解决。</w:t>
      </w:r>
    </w:p>
    <w:p w:rsidR="005F3F88" w:rsidRPr="0079749B" w:rsidRDefault="005F3F88" w:rsidP="005F3F88">
      <w:pPr>
        <w:adjustRightInd w:val="0"/>
        <w:snapToGrid w:val="0"/>
        <w:spacing w:line="590" w:lineRule="exact"/>
        <w:rPr>
          <w:rFonts w:eastAsia="仿宋_GB2312"/>
          <w:szCs w:val="32"/>
        </w:rPr>
      </w:pPr>
    </w:p>
    <w:p w:rsidR="005F3F88" w:rsidRPr="0079749B" w:rsidRDefault="005F3F88" w:rsidP="005F3F88">
      <w:pPr>
        <w:adjustRightInd w:val="0"/>
        <w:snapToGrid w:val="0"/>
        <w:spacing w:line="590" w:lineRule="exact"/>
        <w:rPr>
          <w:rFonts w:eastAsia="仿宋_GB2312"/>
          <w:szCs w:val="32"/>
        </w:rPr>
      </w:pPr>
    </w:p>
    <w:p w:rsidR="005F3F88" w:rsidRPr="0079749B" w:rsidRDefault="005F3F88" w:rsidP="005F3F88">
      <w:pPr>
        <w:adjustRightInd w:val="0"/>
        <w:snapToGrid w:val="0"/>
        <w:spacing w:line="590" w:lineRule="exact"/>
        <w:rPr>
          <w:rFonts w:eastAsia="仿宋_GB2312"/>
          <w:szCs w:val="32"/>
        </w:rPr>
      </w:pPr>
      <w:r w:rsidRPr="0079749B">
        <w:rPr>
          <w:rFonts w:eastAsia="仿宋_GB2312"/>
          <w:szCs w:val="32"/>
        </w:rPr>
        <w:t>甲方：（盖章）</w:t>
      </w:r>
      <w:r w:rsidRPr="0079749B">
        <w:rPr>
          <w:rFonts w:eastAsia="仿宋_GB2312"/>
          <w:szCs w:val="32"/>
        </w:rPr>
        <w:t xml:space="preserve">                 </w:t>
      </w:r>
      <w:r w:rsidRPr="0079749B">
        <w:rPr>
          <w:rFonts w:eastAsia="仿宋_GB2312"/>
          <w:szCs w:val="32"/>
        </w:rPr>
        <w:t>乙方：</w:t>
      </w:r>
    </w:p>
    <w:p w:rsidR="005F3F88" w:rsidRPr="0079749B" w:rsidRDefault="005F3F88" w:rsidP="005F3F88">
      <w:pPr>
        <w:adjustRightInd w:val="0"/>
        <w:snapToGrid w:val="0"/>
        <w:spacing w:line="590" w:lineRule="exact"/>
        <w:rPr>
          <w:rFonts w:eastAsia="仿宋_GB2312"/>
          <w:szCs w:val="32"/>
        </w:rPr>
      </w:pPr>
      <w:r w:rsidRPr="0079749B">
        <w:rPr>
          <w:rFonts w:eastAsia="仿宋_GB2312"/>
          <w:szCs w:val="32"/>
        </w:rPr>
        <w:t>甲方代表签名：</w:t>
      </w:r>
      <w:r w:rsidRPr="0079749B">
        <w:rPr>
          <w:rFonts w:eastAsia="仿宋_GB2312"/>
          <w:szCs w:val="32"/>
        </w:rPr>
        <w:t xml:space="preserve">                </w:t>
      </w:r>
      <w:r w:rsidRPr="0079749B">
        <w:rPr>
          <w:rFonts w:eastAsia="仿宋_GB2312"/>
          <w:szCs w:val="32"/>
        </w:rPr>
        <w:t>乙方代表签名：</w:t>
      </w:r>
    </w:p>
    <w:p w:rsidR="005F3F88" w:rsidRPr="0079749B" w:rsidRDefault="005F3F88" w:rsidP="005F3F88">
      <w:pPr>
        <w:adjustRightInd w:val="0"/>
        <w:snapToGrid w:val="0"/>
        <w:spacing w:line="590" w:lineRule="exact"/>
        <w:rPr>
          <w:rFonts w:eastAsia="仿宋_GB2312"/>
          <w:szCs w:val="32"/>
        </w:rPr>
      </w:pPr>
      <w:r w:rsidRPr="0079749B">
        <w:rPr>
          <w:rFonts w:eastAsia="仿宋_GB2312"/>
          <w:szCs w:val="32"/>
        </w:rPr>
        <w:t>日期：</w:t>
      </w:r>
      <w:r w:rsidRPr="0079749B">
        <w:rPr>
          <w:rFonts w:eastAsia="仿宋_GB2312"/>
          <w:szCs w:val="32"/>
        </w:rPr>
        <w:t xml:space="preserve">                        </w:t>
      </w:r>
      <w:r w:rsidRPr="0079749B">
        <w:rPr>
          <w:rFonts w:eastAsia="仿宋_GB2312"/>
          <w:szCs w:val="32"/>
        </w:rPr>
        <w:t>日期：</w:t>
      </w:r>
    </w:p>
    <w:p w:rsidR="005F3F88" w:rsidRPr="0079749B" w:rsidRDefault="005F3F88" w:rsidP="005F3F88">
      <w:pPr>
        <w:rPr>
          <w:rFonts w:eastAsia="仿宋_GB2312"/>
          <w:szCs w:val="32"/>
        </w:rPr>
      </w:pPr>
    </w:p>
    <w:p w:rsidR="00C522A7" w:rsidRPr="0079749B" w:rsidRDefault="00C522A7" w:rsidP="005F3F88"/>
    <w:sectPr w:rsidR="00C522A7" w:rsidRPr="0079749B" w:rsidSect="00257EAC">
      <w:footerReference w:type="default" r:id="rId8"/>
      <w:pgSz w:w="11906" w:h="16838"/>
      <w:pgMar w:top="2041" w:right="1304" w:bottom="1418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E58" w:rsidRDefault="00756E58" w:rsidP="0079749B">
      <w:r>
        <w:separator/>
      </w:r>
    </w:p>
  </w:endnote>
  <w:endnote w:type="continuationSeparator" w:id="0">
    <w:p w:rsidR="00756E58" w:rsidRDefault="00756E58" w:rsidP="0079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49B" w:rsidRPr="0079749B" w:rsidRDefault="0079749B" w:rsidP="0079749B">
    <w:pPr>
      <w:pStyle w:val="a4"/>
      <w:jc w:val="center"/>
      <w:rPr>
        <w:sz w:val="24"/>
        <w:szCs w:val="24"/>
      </w:rPr>
    </w:pPr>
    <w:r w:rsidRPr="0079749B">
      <w:rPr>
        <w:sz w:val="24"/>
        <w:szCs w:val="24"/>
      </w:rPr>
      <w:fldChar w:fldCharType="begin"/>
    </w:r>
    <w:r w:rsidRPr="0079749B">
      <w:rPr>
        <w:sz w:val="24"/>
        <w:szCs w:val="24"/>
      </w:rPr>
      <w:instrText>PAGE   \* MERGEFORMAT</w:instrText>
    </w:r>
    <w:r w:rsidRPr="0079749B">
      <w:rPr>
        <w:sz w:val="24"/>
        <w:szCs w:val="24"/>
      </w:rPr>
      <w:fldChar w:fldCharType="separate"/>
    </w:r>
    <w:r w:rsidRPr="0079749B">
      <w:rPr>
        <w:noProof/>
        <w:sz w:val="24"/>
        <w:szCs w:val="24"/>
        <w:lang w:val="zh-CN"/>
      </w:rPr>
      <w:t>1</w:t>
    </w:r>
    <w:r w:rsidRPr="0079749B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E58" w:rsidRDefault="00756E58" w:rsidP="0079749B">
      <w:r>
        <w:separator/>
      </w:r>
    </w:p>
  </w:footnote>
  <w:footnote w:type="continuationSeparator" w:id="0">
    <w:p w:rsidR="00756E58" w:rsidRDefault="00756E58" w:rsidP="00797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648ED"/>
    <w:multiLevelType w:val="singleLevel"/>
    <w:tmpl w:val="5F1648ED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3F88"/>
    <w:rsid w:val="00191413"/>
    <w:rsid w:val="00257EAC"/>
    <w:rsid w:val="00313698"/>
    <w:rsid w:val="003F0558"/>
    <w:rsid w:val="005600A4"/>
    <w:rsid w:val="005F3F88"/>
    <w:rsid w:val="00756E58"/>
    <w:rsid w:val="0079749B"/>
    <w:rsid w:val="00A5756C"/>
    <w:rsid w:val="00C5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100" w:afterAutospacing="1" w:line="3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F88"/>
    <w:pPr>
      <w:widowControl w:val="0"/>
      <w:spacing w:after="0" w:afterAutospacing="0" w:line="240" w:lineRule="auto"/>
      <w:jc w:val="both"/>
    </w:pPr>
    <w:rPr>
      <w:rFonts w:ascii="Times New Roman" w:eastAsia="宋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7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749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7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749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103</Words>
  <Characters>590</Characters>
  <Application>Microsoft Office Word</Application>
  <DocSecurity>0</DocSecurity>
  <Lines>4</Lines>
  <Paragraphs>1</Paragraphs>
  <ScaleCrop>false</ScaleCrop>
  <Company>Microsoft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农业农村局办公室</cp:lastModifiedBy>
  <cp:revision>2</cp:revision>
  <dcterms:created xsi:type="dcterms:W3CDTF">2021-03-11T09:03:00Z</dcterms:created>
  <dcterms:modified xsi:type="dcterms:W3CDTF">2021-03-15T06:39:00Z</dcterms:modified>
</cp:coreProperties>
</file>