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**镇（街道、园区）202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年粮食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、油料作物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生产台账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00" w:right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填报单位：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填报时间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  填表人：                  联系电话：</w:t>
      </w:r>
    </w:p>
    <w:tbl>
      <w:tblPr>
        <w:tblStyle w:val="3"/>
        <w:tblW w:w="45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85"/>
        <w:gridCol w:w="785"/>
        <w:gridCol w:w="947"/>
        <w:gridCol w:w="1205"/>
        <w:gridCol w:w="991"/>
        <w:gridCol w:w="1429"/>
        <w:gridCol w:w="1395"/>
        <w:gridCol w:w="751"/>
        <w:gridCol w:w="1260"/>
        <w:gridCol w:w="704"/>
        <w:gridCol w:w="114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地块编号</w:t>
            </w:r>
          </w:p>
        </w:tc>
        <w:tc>
          <w:tcPr>
            <w:tcW w:w="3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经营者</w:t>
            </w:r>
          </w:p>
        </w:tc>
        <w:tc>
          <w:tcPr>
            <w:tcW w:w="4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28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全年种植面积（亩）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3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年冬种春收</w:t>
            </w:r>
          </w:p>
        </w:tc>
        <w:tc>
          <w:tcPr>
            <w:tcW w:w="7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早造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晚造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8" w:rightChars="-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228" w:rightChars="-76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102" w:rightChars="-3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种植作物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5" w:rightChars="-3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4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00" w:right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300" w:rightChars="1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300" w:rightChars="1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注：1、编号统一使用镇村首字母+序号，如东城周屋某地块为DCZW001，以此类推。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2、种植作物包括水稻、玉米、马铃薯、大豆等粮食作物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，以及花生等油料作物。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3、以田块为单位统计，同一条村同一个种植户算一个田块、跨村算两个田块。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4、须同时提供图片资料，图片请修改名称为地块编号，另附原图。</w:t>
      </w:r>
      <w:r>
        <w:rPr>
          <w:rFonts w:hint="eastAsia" w:eastAsia="楷体_GB2312" w:cs="Times New Roman"/>
          <w:b/>
          <w:bCs/>
          <w:color w:val="auto"/>
          <w:sz w:val="24"/>
          <w:szCs w:val="24"/>
          <w:lang w:val="en-US" w:eastAsia="zh-CN"/>
        </w:rPr>
        <w:t>涉及申报种粮补贴的，需同时提供面积测量图。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80" w:leftChars="160" w:right="0" w:rightChars="0" w:firstLine="0" w:firstLineChars="0"/>
        <w:jc w:val="both"/>
        <w:textAlignment w:val="auto"/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5、请于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日前报送202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冬种春收和今年早造台账，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eastAsia="楷体_GB2312" w:cs="Times New Roman"/>
          <w:color w:val="auto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日前报送晚造台账（OA邮箱：市农业农村局种植业管理科）。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mI3YzAzYWU4MGQyYzc1ZThmNDAwMjc4YjVkZTEifQ=="/>
  </w:docVars>
  <w:rsids>
    <w:rsidRoot w:val="7FE36CD0"/>
    <w:rsid w:val="2B6E0BB2"/>
    <w:rsid w:val="604F7C8F"/>
    <w:rsid w:val="7F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2023-03-23T08:52:00Z</dcterms:created>
  <dc:creator>guest</dc:creator>
  <cp:lastModifiedBy>瀛桑INSUN</cp:lastModifiedBy>
  <dcterms:modified xsi:type="dcterms:W3CDTF">2024-03-22T06:32:48Z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F638AD8F7AD84BB1BC2FFBA89E72ED82_13</vt:lpwstr>
  </property>
</Properties>
</file>